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E7E3" w14:textId="77777777" w:rsidR="00493B40" w:rsidRPr="00493B40" w:rsidRDefault="00493B40" w:rsidP="00493B40">
      <w:pPr>
        <w:autoSpaceDE w:val="0"/>
        <w:autoSpaceDN w:val="0"/>
        <w:adjustRightInd w:val="0"/>
        <w:spacing w:line="520" w:lineRule="atLeast"/>
        <w:textAlignment w:val="center"/>
        <w:rPr>
          <w:rFonts w:ascii="New Era Casual" w:hAnsi="New Era Casual" w:cs="New Era Casual"/>
          <w:caps/>
          <w:color w:val="49EFFF"/>
          <w:sz w:val="56"/>
          <w:szCs w:val="56"/>
          <w:lang w:val="es-ES_tradnl"/>
        </w:rPr>
      </w:pPr>
      <w:r w:rsidRPr="00493B40">
        <w:rPr>
          <w:rFonts w:ascii="New Era Casual" w:hAnsi="New Era Casual" w:cs="New Era Casual"/>
          <w:caps/>
          <w:color w:val="49EFFF"/>
          <w:sz w:val="56"/>
          <w:szCs w:val="56"/>
          <w:lang w:val="es-ES_tradnl"/>
        </w:rPr>
        <w:t>Nueva Zelanda</w:t>
      </w:r>
    </w:p>
    <w:p w14:paraId="4E76BAB1" w14:textId="77777777" w:rsidR="00493B40" w:rsidRPr="00493B40" w:rsidRDefault="00493B40" w:rsidP="00493B40">
      <w:pPr>
        <w:autoSpaceDE w:val="0"/>
        <w:autoSpaceDN w:val="0"/>
        <w:adjustRightInd w:val="0"/>
        <w:spacing w:line="400" w:lineRule="atLeast"/>
        <w:textAlignment w:val="center"/>
        <w:rPr>
          <w:rFonts w:ascii="Avenir Next" w:hAnsi="Avenir Next" w:cs="Avenir Next"/>
          <w:color w:val="000000"/>
          <w:w w:val="105"/>
          <w:sz w:val="17"/>
          <w:szCs w:val="17"/>
          <w:lang w:val="en-US"/>
        </w:rPr>
      </w:pPr>
      <w:r w:rsidRPr="00493B40">
        <w:rPr>
          <w:rFonts w:ascii="Avenir Next" w:hAnsi="Avenir Next" w:cs="Avenir Next"/>
          <w:color w:val="000000"/>
          <w:w w:val="105"/>
          <w:sz w:val="17"/>
          <w:szCs w:val="17"/>
          <w:lang w:val="en-US"/>
        </w:rPr>
        <w:t>C-9093</w:t>
      </w:r>
    </w:p>
    <w:p w14:paraId="3BE5003A" w14:textId="77777777" w:rsidR="00CB7923" w:rsidRPr="00493B40" w:rsidRDefault="00CB7923" w:rsidP="00CB7923">
      <w:pPr>
        <w:pStyle w:val="nochescabecera"/>
        <w:ind w:left="0"/>
        <w:rPr>
          <w:rFonts w:ascii="New Era Casual" w:hAnsi="New Era Casual" w:cs="New Era Casual"/>
          <w:color w:val="0047FF"/>
          <w:spacing w:val="2"/>
          <w:w w:val="80"/>
          <w:lang w:val="en-US"/>
        </w:rPr>
      </w:pPr>
    </w:p>
    <w:p w14:paraId="5B46886F" w14:textId="77777777" w:rsidR="002D7B3C" w:rsidRPr="00493B40" w:rsidRDefault="008C2DC0" w:rsidP="00493B40">
      <w:pPr>
        <w:pStyle w:val="nochescabecera"/>
        <w:ind w:left="0"/>
        <w:rPr>
          <w:lang w:val="en-US"/>
        </w:rPr>
      </w:pPr>
      <w:r w:rsidRPr="00493B40">
        <w:rPr>
          <w:rFonts w:ascii="New Era Casual" w:hAnsi="New Era Casual" w:cs="New Era Casual"/>
          <w:color w:val="0047FF"/>
          <w:spacing w:val="2"/>
          <w:w w:val="80"/>
          <w:lang w:val="en-US"/>
        </w:rPr>
        <w:t>NOCHES:</w:t>
      </w:r>
      <w:r w:rsidR="00EE5CAB" w:rsidRPr="00493B40">
        <w:rPr>
          <w:lang w:val="en-US"/>
        </w:rPr>
        <w:t xml:space="preserve"> </w:t>
      </w:r>
      <w:r w:rsidR="00493B40" w:rsidRPr="00493B40">
        <w:rPr>
          <w:lang w:val="en-US"/>
        </w:rPr>
        <w:t>Auckland 2. Rotorua 1. Christchurch 1. Wanaka 1. Queenstown 3.</w:t>
      </w:r>
    </w:p>
    <w:p w14:paraId="3BED0296" w14:textId="77777777" w:rsidR="008C2DC0" w:rsidRDefault="00493B4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E88FC6D" w14:textId="32D5A4FC" w:rsidR="00D000AA" w:rsidRPr="00493B40" w:rsidRDefault="008C2DC0" w:rsidP="00D000AA">
      <w:pPr>
        <w:pStyle w:val="Ningnestilodeprrafo"/>
        <w:rPr>
          <w:rFonts w:ascii="New Era Casual" w:hAnsi="New Era Casual" w:cs="New Era Casual"/>
          <w:color w:val="49EF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93B40" w:rsidRPr="00493B40">
        <w:rPr>
          <w:rFonts w:ascii="New Era Casual" w:hAnsi="New Era Casual" w:cs="New Era Casual"/>
          <w:color w:val="49EFFF"/>
          <w:position w:val="2"/>
          <w:sz w:val="40"/>
          <w:szCs w:val="40"/>
          <w:lang w:val="es-ES"/>
        </w:rPr>
        <w:t>3.</w:t>
      </w:r>
      <w:r w:rsidR="006C0D55">
        <w:rPr>
          <w:rFonts w:ascii="New Era Casual" w:hAnsi="New Era Casual" w:cs="New Era Casual"/>
          <w:color w:val="49EFFF"/>
          <w:position w:val="2"/>
          <w:sz w:val="40"/>
          <w:szCs w:val="40"/>
          <w:lang w:val="es-ES"/>
        </w:rPr>
        <w:t>7</w:t>
      </w:r>
      <w:r w:rsidR="00493B40" w:rsidRPr="00493B40">
        <w:rPr>
          <w:rFonts w:ascii="New Era Casual" w:hAnsi="New Era Casual" w:cs="New Era Casual"/>
          <w:color w:val="49EFFF"/>
          <w:position w:val="2"/>
          <w:sz w:val="40"/>
          <w:szCs w:val="40"/>
          <w:lang w:val="es-ES"/>
        </w:rPr>
        <w:t>60</w:t>
      </w:r>
      <w:r w:rsidR="00D000AA" w:rsidRPr="00493B40">
        <w:rPr>
          <w:rFonts w:ascii="New Era Casual" w:hAnsi="New Era Casual" w:cs="New Era Casual"/>
          <w:color w:val="49EFFF"/>
          <w:position w:val="2"/>
          <w:sz w:val="20"/>
          <w:szCs w:val="20"/>
        </w:rPr>
        <w:t xml:space="preserve"> </w:t>
      </w:r>
      <w:r w:rsidR="00D000AA" w:rsidRPr="00493B40">
        <w:rPr>
          <w:rFonts w:ascii="New Era Casual" w:hAnsi="New Era Casual" w:cs="New Era Casual"/>
          <w:color w:val="49EFFF"/>
          <w:position w:val="8"/>
          <w:sz w:val="20"/>
          <w:szCs w:val="20"/>
        </w:rPr>
        <w:t>$</w:t>
      </w:r>
    </w:p>
    <w:p w14:paraId="3848A376"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1º (Miércoles) AUCKLAND</w:t>
      </w:r>
    </w:p>
    <w:p w14:paraId="55B3B2BE"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 xml:space="preserve">Llegada a Auckland. Traslado al hotel. </w:t>
      </w:r>
      <w:r w:rsidRPr="00493B40">
        <w:rPr>
          <w:rFonts w:ascii="Avenir Next Demi Bold" w:hAnsi="Avenir Next Demi Bold" w:cs="Avenir Next Demi Bold"/>
          <w:b/>
          <w:bCs/>
          <w:color w:val="000000"/>
          <w:w w:val="90"/>
          <w:sz w:val="17"/>
          <w:szCs w:val="17"/>
          <w:lang w:val="es-ES_tradnl"/>
        </w:rPr>
        <w:t>Alojamiento</w:t>
      </w:r>
      <w:r w:rsidRPr="00493B40">
        <w:rPr>
          <w:rFonts w:ascii="Avenir Next" w:hAnsi="Avenir Next" w:cs="Avenir Next"/>
          <w:color w:val="000000"/>
          <w:w w:val="90"/>
          <w:sz w:val="17"/>
          <w:szCs w:val="17"/>
          <w:lang w:val="es-ES_tradnl"/>
        </w:rPr>
        <w:t xml:space="preserve">. Resto del día libre. </w:t>
      </w:r>
    </w:p>
    <w:p w14:paraId="69DD0ACC"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F423E7"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2º (Jueves) AUCKLAND</w:t>
      </w:r>
    </w:p>
    <w:p w14:paraId="34122F0F"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493B40">
        <w:rPr>
          <w:rFonts w:ascii="Avenir Next Demi Bold" w:hAnsi="Avenir Next Demi Bold" w:cs="Avenir Next Demi Bold"/>
          <w:b/>
          <w:bCs/>
          <w:color w:val="000000"/>
          <w:spacing w:val="-2"/>
          <w:w w:val="90"/>
          <w:sz w:val="17"/>
          <w:szCs w:val="17"/>
          <w:lang w:val="es-ES_tradnl"/>
        </w:rPr>
        <w:t>Desayuno</w:t>
      </w:r>
      <w:r w:rsidRPr="00493B40">
        <w:rPr>
          <w:rFonts w:ascii="Avenir Next" w:hAnsi="Avenir Next" w:cs="Avenir Next"/>
          <w:color w:val="000000"/>
          <w:spacing w:val="-2"/>
          <w:w w:val="90"/>
          <w:sz w:val="17"/>
          <w:szCs w:val="17"/>
          <w:lang w:val="es-ES_tradnl"/>
        </w:rPr>
        <w:t xml:space="preserve">. Por la mañana visita de la Costa Oeste particularmente en el Parque Regional de Muriwai, característica principal su costa de arena negra. Esta playa es muy popular por el surf y donde también habita normalmente una colonia de alcatraces. Estas magníficas aves expanden sus alas a más de un metro de longitud. Continuaremos con el Museo de Auckland, con su interesante colección de arte y reliquias Maorí y polinesias, después visitaremos el barrio de Parnell donde realizaremos un paseo por uno de los barrios más antiguos de Auckland, seguidamente hacia Mission Bay. Proseguiremos de nuevo hacia el centro de la ciudad con la visita al Viaducto de Auckland, a continuación, disfrutarán de la “All Black Experience”, donde conocerán la historia y sentirán la pasión de los All Blacks de manera cercana y personal y les permitirá celebrar la herencia, los logros y la cultura del rugby de Nueva Zelanda. El tour finaliza con la visita a la Sky Tower, la Torre de Auckland de 328 metros de altura. Desde allí podrán admirar una vista única de la ciudad y sus dos bahías: Waitemata y Manukau. Regreso al hotel. </w:t>
      </w:r>
      <w:r w:rsidRPr="00493B40">
        <w:rPr>
          <w:rFonts w:ascii="Avenir Next Demi Bold" w:hAnsi="Avenir Next Demi Bold" w:cs="Avenir Next Demi Bold"/>
          <w:b/>
          <w:bCs/>
          <w:color w:val="000000"/>
          <w:spacing w:val="-2"/>
          <w:w w:val="90"/>
          <w:sz w:val="17"/>
          <w:szCs w:val="17"/>
          <w:lang w:val="es-ES_tradnl"/>
        </w:rPr>
        <w:t>Alojamiento</w:t>
      </w:r>
      <w:r w:rsidRPr="00493B40">
        <w:rPr>
          <w:rFonts w:ascii="Avenir Next" w:hAnsi="Avenir Next" w:cs="Avenir Next"/>
          <w:color w:val="000000"/>
          <w:spacing w:val="-2"/>
          <w:w w:val="90"/>
          <w:sz w:val="17"/>
          <w:szCs w:val="17"/>
          <w:lang w:val="es-ES_tradnl"/>
        </w:rPr>
        <w:t>.</w:t>
      </w:r>
    </w:p>
    <w:p w14:paraId="38A419A2"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7824C3"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3º (Viernes) AUCKLAND-WAITOMO-ROTORUA</w:t>
      </w:r>
    </w:p>
    <w:p w14:paraId="3E26F633"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Desayuno</w:t>
      </w:r>
      <w:r w:rsidRPr="00493B40">
        <w:rPr>
          <w:rFonts w:ascii="Avenir Next" w:hAnsi="Avenir Next" w:cs="Avenir Next"/>
          <w:color w:val="000000"/>
          <w:w w:val="90"/>
          <w:sz w:val="17"/>
          <w:szCs w:val="17"/>
          <w:lang w:val="es-ES_tradnl"/>
        </w:rPr>
        <w:t xml:space="preserve">. Salida hacia el sur de Auckland por los Bombay Hills, atravesando la rica región agrícola de Waikato. A nuestra llegada disfrutaremos de una visita guiada que les llevará a través de más de 250 metros de impresionantes paisajes subterráneos. Lo más destacado de la visita es un recorrido en barca a lo largo del río Waitomo, donde contemplarán miles de luces brillantes de gusanos que forman la Gruta de Glowworm. Al término de la visita, disfrutarán de una tradicional barbacoa al estilo de Nueva Zelanda en un restaurante local. Continuación hacia Rotorua. Por la tarde visitaremos Te Puia, Reserva Termal y Centro Cultural Maorí con el Instituto Nacional de Arte y Artesanías de Nueva Zelanda. En esta reserva verán diversos depósitos de sílica y barro en ebullición y se hará un recorrido de los géiseres que forman parte de esta. Seguidamente serán recibidos de la manera tradicional y verán una demostración de danzas y canciones maoríes. Posteriormente, disfrutarán la </w:t>
      </w:r>
      <w:r w:rsidRPr="00493B40">
        <w:rPr>
          <w:rFonts w:ascii="Avenir Next Demi Bold" w:hAnsi="Avenir Next Demi Bold" w:cs="Avenir Next Demi Bold"/>
          <w:b/>
          <w:bCs/>
          <w:color w:val="000000"/>
          <w:w w:val="90"/>
          <w:sz w:val="17"/>
          <w:szCs w:val="17"/>
          <w:lang w:val="es-ES_tradnl"/>
        </w:rPr>
        <w:t>cena típica</w:t>
      </w:r>
      <w:r w:rsidRPr="00493B40">
        <w:rPr>
          <w:rFonts w:ascii="Avenir Next" w:hAnsi="Avenir Next" w:cs="Avenir Next"/>
          <w:color w:val="000000"/>
          <w:w w:val="90"/>
          <w:sz w:val="17"/>
          <w:szCs w:val="17"/>
          <w:lang w:val="es-ES_tradnl"/>
        </w:rPr>
        <w:t xml:space="preserve"> cultural maorí. </w:t>
      </w:r>
      <w:r w:rsidRPr="00493B40">
        <w:rPr>
          <w:rFonts w:ascii="Avenir Next Demi Bold" w:hAnsi="Avenir Next Demi Bold" w:cs="Avenir Next Demi Bold"/>
          <w:b/>
          <w:bCs/>
          <w:color w:val="000000"/>
          <w:w w:val="90"/>
          <w:sz w:val="17"/>
          <w:szCs w:val="17"/>
          <w:lang w:val="es-ES_tradnl"/>
        </w:rPr>
        <w:t>Alojamiento</w:t>
      </w:r>
      <w:r w:rsidRPr="00493B40">
        <w:rPr>
          <w:rFonts w:ascii="Avenir Next" w:hAnsi="Avenir Next" w:cs="Avenir Next"/>
          <w:color w:val="000000"/>
          <w:w w:val="90"/>
          <w:sz w:val="17"/>
          <w:szCs w:val="17"/>
          <w:lang w:val="es-ES_tradnl"/>
        </w:rPr>
        <w:t>.</w:t>
      </w:r>
    </w:p>
    <w:p w14:paraId="77BFE68E"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FCC23C"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4º (Sabado) ROTORUA-CHRISTCHURCH (avión)</w:t>
      </w:r>
    </w:p>
    <w:p w14:paraId="56B439F5"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Desayuno</w:t>
      </w:r>
      <w:r w:rsidRPr="00493B40">
        <w:rPr>
          <w:rFonts w:ascii="Avenir Next" w:hAnsi="Avenir Next" w:cs="Avenir Next"/>
          <w:color w:val="000000"/>
          <w:w w:val="90"/>
          <w:sz w:val="17"/>
          <w:szCs w:val="17"/>
          <w:lang w:val="es-ES_tradnl"/>
        </w:rPr>
        <w:t xml:space="preserve">. Por la mañana visitaremos la reserva termal de Waimangu, extenso valle con abundante actividad geotermal, donde podrán ver el efecto de la erupción del Monte Tarawera en el año 1886. Finalizada la visita traslado al aeropuerto de Rotorua (boleto aéreo no incluido) para salir a Christchurch. A la llegada disfrutarán de un recorrido por la ciudad. Traslado al hotel. </w:t>
      </w:r>
      <w:r w:rsidRPr="00493B40">
        <w:rPr>
          <w:rFonts w:ascii="Avenir Next Demi Bold" w:hAnsi="Avenir Next Demi Bold" w:cs="Avenir Next Demi Bold"/>
          <w:b/>
          <w:bCs/>
          <w:color w:val="000000"/>
          <w:w w:val="90"/>
          <w:sz w:val="17"/>
          <w:szCs w:val="17"/>
          <w:lang w:val="es-ES_tradnl"/>
        </w:rPr>
        <w:t>Alojamiento</w:t>
      </w:r>
      <w:r w:rsidRPr="00493B40">
        <w:rPr>
          <w:rFonts w:ascii="Avenir Next" w:hAnsi="Avenir Next" w:cs="Avenir Next"/>
          <w:color w:val="000000"/>
          <w:w w:val="90"/>
          <w:sz w:val="17"/>
          <w:szCs w:val="17"/>
          <w:lang w:val="es-ES_tradnl"/>
        </w:rPr>
        <w:t>.</w:t>
      </w:r>
    </w:p>
    <w:p w14:paraId="5B2054C1"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604769"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5º (Domingo) CHRISTCHURCH-WANAKA</w:t>
      </w:r>
    </w:p>
    <w:p w14:paraId="42A02BB6"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Desayuno</w:t>
      </w:r>
      <w:r w:rsidRPr="00493B40">
        <w:rPr>
          <w:rFonts w:ascii="Avenir Next" w:hAnsi="Avenir Next" w:cs="Avenir Next"/>
          <w:color w:val="000000"/>
          <w:w w:val="90"/>
          <w:sz w:val="17"/>
          <w:szCs w:val="17"/>
          <w:lang w:val="es-ES_tradnl"/>
        </w:rPr>
        <w:t xml:space="preserve">. Por la mañana nos dirigimos hacia el lago Tekapo, un hermoso lago alpino con aguas turquesa cristalinas rodeado de montañas, donde tendrán la oportunidad de visitar la emblemática Iglesia del Buen Pastor. Seguidamente, nuestros anfitriones kiwis les recibirán en su casa donde disfrutarán de una </w:t>
      </w:r>
      <w:r w:rsidRPr="00493B40">
        <w:rPr>
          <w:rFonts w:ascii="Avenir Next Demi Bold" w:hAnsi="Avenir Next Demi Bold" w:cs="Avenir Next Demi Bold"/>
          <w:b/>
          <w:bCs/>
          <w:color w:val="000000"/>
          <w:w w:val="90"/>
          <w:sz w:val="17"/>
          <w:szCs w:val="17"/>
          <w:lang w:val="es-ES_tradnl"/>
        </w:rPr>
        <w:t>degustación del famoso postre neozelandés</w:t>
      </w:r>
      <w:r w:rsidRPr="00493B40">
        <w:rPr>
          <w:rFonts w:ascii="Avenir Next" w:hAnsi="Avenir Next" w:cs="Avenir Next"/>
          <w:color w:val="000000"/>
          <w:w w:val="90"/>
          <w:sz w:val="17"/>
          <w:szCs w:val="17"/>
          <w:lang w:val="es-ES_tradnl"/>
        </w:rPr>
        <w:t xml:space="preserve">, la Pavlova. Continuación hacia Wanaka. Durante el recorrido podremos ver impresionantes vistas del Monte Cook, el pico más alto del país (3750m) y lagos glaciares de color turquesa. Continuaremos nuestro viaje a través del área de MacKenzie Country para llegar a Wanaka. </w:t>
      </w:r>
      <w:r w:rsidRPr="00493B40">
        <w:rPr>
          <w:rFonts w:ascii="Avenir Next Demi Bold" w:hAnsi="Avenir Next Demi Bold" w:cs="Avenir Next Demi Bold"/>
          <w:b/>
          <w:bCs/>
          <w:color w:val="000000"/>
          <w:w w:val="90"/>
          <w:sz w:val="17"/>
          <w:szCs w:val="17"/>
          <w:lang w:val="es-ES_tradnl"/>
        </w:rPr>
        <w:t>Alojamiento</w:t>
      </w:r>
      <w:r w:rsidRPr="00493B40">
        <w:rPr>
          <w:rFonts w:ascii="Avenir Next" w:hAnsi="Avenir Next" w:cs="Avenir Next"/>
          <w:color w:val="000000"/>
          <w:w w:val="90"/>
          <w:sz w:val="17"/>
          <w:szCs w:val="17"/>
          <w:lang w:val="es-ES_tradnl"/>
        </w:rPr>
        <w:t xml:space="preserve">. </w:t>
      </w:r>
    </w:p>
    <w:p w14:paraId="15B9B12D"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CEBD7A"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6º (Lunes) WANAKA-QUEENSTOWN</w:t>
      </w:r>
    </w:p>
    <w:p w14:paraId="0947B8A8"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Desayuno</w:t>
      </w:r>
      <w:r w:rsidRPr="00493B40">
        <w:rPr>
          <w:rFonts w:ascii="Avenir Next" w:hAnsi="Avenir Next" w:cs="Avenir Next"/>
          <w:color w:val="000000"/>
          <w:w w:val="90"/>
          <w:sz w:val="17"/>
          <w:szCs w:val="17"/>
          <w:lang w:val="es-ES_tradnl"/>
        </w:rPr>
        <w:t xml:space="preserve">. Mañana libre para realizar paseos alrededor de este espectacular lago y su pueblo lleno de cafés y tiendas de artesanías. Al medio día salida con destino a Queenstown, pasando por el tradicional pueblo minero de Arrowtown, visitaremos el “Bungy Bridge” (salto no incluido) donde se originó el conocido “Puenting”. Continuación a la ciudad de Queenstown y breve recorrido por el centro de esta localidad. Seguidamente visitaremos un viñedo de la región de Central Otago donde difrutarán de una degustación de vinos de producción local y posteriormente, de un aperitivo. </w:t>
      </w:r>
      <w:r w:rsidRPr="00493B40">
        <w:rPr>
          <w:rFonts w:ascii="Avenir Next Demi Bold" w:hAnsi="Avenir Next Demi Bold" w:cs="Avenir Next Demi Bold"/>
          <w:b/>
          <w:bCs/>
          <w:color w:val="000000"/>
          <w:w w:val="90"/>
          <w:sz w:val="17"/>
          <w:szCs w:val="17"/>
          <w:lang w:val="es-ES_tradnl"/>
        </w:rPr>
        <w:t>Alojamiento.</w:t>
      </w:r>
    </w:p>
    <w:p w14:paraId="1F83B583"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D72A13"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7º (Martes) QUEENSTOWN-MILFORD SOUND-QUEENSTOWN</w:t>
      </w:r>
    </w:p>
    <w:p w14:paraId="4B75D951"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Desayuno</w:t>
      </w:r>
      <w:r w:rsidRPr="00493B40">
        <w:rPr>
          <w:rFonts w:ascii="Avenir Next" w:hAnsi="Avenir Next" w:cs="Avenir Next"/>
          <w:color w:val="000000"/>
          <w:w w:val="90"/>
          <w:sz w:val="17"/>
          <w:szCs w:val="17"/>
          <w:lang w:val="es-ES_tradnl"/>
        </w:rPr>
        <w:t xml:space="preserve">. Excursión de día completo a Milford Sound (sujeta a condiciones climáticas) viajando por el Parque Nacional de los Fiordos. Un paseo en barco les llevará hacia el Mar de Tasmania, y podrán apreciar lo magnífico que es este fiordo, el pico Mitre y las cascadas Bowen. Durante la travesía se incluye un </w:t>
      </w:r>
      <w:r w:rsidRPr="00493B40">
        <w:rPr>
          <w:rFonts w:ascii="Avenir Next Demi Bold" w:hAnsi="Avenir Next Demi Bold" w:cs="Avenir Next Demi Bold"/>
          <w:b/>
          <w:bCs/>
          <w:color w:val="000000"/>
          <w:w w:val="90"/>
          <w:sz w:val="17"/>
          <w:szCs w:val="17"/>
          <w:lang w:val="es-ES_tradnl"/>
        </w:rPr>
        <w:t>almuerzo</w:t>
      </w:r>
      <w:r w:rsidRPr="00493B40">
        <w:rPr>
          <w:rFonts w:ascii="Avenir Next" w:hAnsi="Avenir Next" w:cs="Avenir Next"/>
          <w:color w:val="000000"/>
          <w:w w:val="90"/>
          <w:sz w:val="17"/>
          <w:szCs w:val="17"/>
          <w:lang w:val="es-ES_tradnl"/>
        </w:rPr>
        <w:t xml:space="preserve">. Regreso a Queenstown en autobús. Los pasajeros que lo deseen, opcionalmente, podrán regresar en avioneta o helicóptero, sobrevolando este parque de altas cascadas, selva, costas, ríos y valles hasta llegar a la ciudad. (sujeta a condiciones climáticas). </w:t>
      </w:r>
      <w:r w:rsidRPr="00493B40">
        <w:rPr>
          <w:rFonts w:ascii="Avenir Next Demi Bold" w:hAnsi="Avenir Next Demi Bold" w:cs="Avenir Next Demi Bold"/>
          <w:b/>
          <w:bCs/>
          <w:color w:val="000000"/>
          <w:w w:val="90"/>
          <w:sz w:val="17"/>
          <w:szCs w:val="17"/>
          <w:lang w:val="es-ES_tradnl"/>
        </w:rPr>
        <w:t>Alojamiento</w:t>
      </w:r>
      <w:r w:rsidRPr="00493B40">
        <w:rPr>
          <w:rFonts w:ascii="Avenir Next" w:hAnsi="Avenir Next" w:cs="Avenir Next"/>
          <w:color w:val="000000"/>
          <w:w w:val="90"/>
          <w:sz w:val="17"/>
          <w:szCs w:val="17"/>
          <w:lang w:val="es-ES_tradnl"/>
        </w:rPr>
        <w:t>.</w:t>
      </w:r>
    </w:p>
    <w:p w14:paraId="031EDE08"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389812"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8º (Miércoles) QUEENSTOWN</w:t>
      </w:r>
    </w:p>
    <w:p w14:paraId="602EC919"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Alojamiento</w:t>
      </w:r>
      <w:r w:rsidRPr="00493B40">
        <w:rPr>
          <w:rFonts w:ascii="Avenir Next" w:hAnsi="Avenir Next" w:cs="Avenir Next"/>
          <w:color w:val="000000"/>
          <w:w w:val="90"/>
          <w:sz w:val="17"/>
          <w:szCs w:val="17"/>
          <w:lang w:val="es-ES_tradnl"/>
        </w:rPr>
        <w:t xml:space="preserve"> </w:t>
      </w:r>
      <w:r w:rsidRPr="00493B40">
        <w:rPr>
          <w:rFonts w:ascii="Avenir Next Demi Bold" w:hAnsi="Avenir Next Demi Bold" w:cs="Avenir Next Demi Bold"/>
          <w:b/>
          <w:bCs/>
          <w:color w:val="000000"/>
          <w:w w:val="90"/>
          <w:sz w:val="17"/>
          <w:szCs w:val="17"/>
          <w:lang w:val="es-ES_tradnl"/>
        </w:rPr>
        <w:t>y desayuno</w:t>
      </w:r>
      <w:r w:rsidRPr="00493B40">
        <w:rPr>
          <w:rFonts w:ascii="Avenir Next" w:hAnsi="Avenir Next" w:cs="Avenir Next"/>
          <w:color w:val="000000"/>
          <w:w w:val="90"/>
          <w:sz w:val="17"/>
          <w:szCs w:val="17"/>
          <w:lang w:val="es-ES_tradnl"/>
        </w:rPr>
        <w:t xml:space="preserve">. Día libre para realizar actividades opcionales. </w:t>
      </w:r>
    </w:p>
    <w:p w14:paraId="7DE5BDC3"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ADE171" w14:textId="77777777" w:rsidR="00493B40" w:rsidRPr="00493B40" w:rsidRDefault="00493B40" w:rsidP="00493B4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93B40">
        <w:rPr>
          <w:rFonts w:ascii="Avenir Next" w:hAnsi="Avenir Next" w:cs="Avenir Next"/>
          <w:b/>
          <w:bCs/>
          <w:color w:val="E50000"/>
          <w:w w:val="90"/>
          <w:sz w:val="17"/>
          <w:szCs w:val="17"/>
          <w:lang w:val="es-ES_tradnl"/>
        </w:rPr>
        <w:t>Día 9º (Jueves) QUEENSTOWN</w:t>
      </w:r>
    </w:p>
    <w:p w14:paraId="36AE92C7"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93B40">
        <w:rPr>
          <w:rFonts w:ascii="Avenir Next Demi Bold" w:hAnsi="Avenir Next Demi Bold" w:cs="Avenir Next Demi Bold"/>
          <w:b/>
          <w:bCs/>
          <w:color w:val="000000"/>
          <w:spacing w:val="-1"/>
          <w:w w:val="90"/>
          <w:sz w:val="17"/>
          <w:szCs w:val="17"/>
          <w:lang w:val="es-ES_tradnl"/>
        </w:rPr>
        <w:t>Desayuno</w:t>
      </w:r>
      <w:r w:rsidRPr="00493B40">
        <w:rPr>
          <w:rFonts w:ascii="Avenir Next" w:hAnsi="Avenir Next" w:cs="Avenir Next"/>
          <w:color w:val="000000"/>
          <w:spacing w:val="-1"/>
          <w:w w:val="90"/>
          <w:sz w:val="17"/>
          <w:szCs w:val="17"/>
          <w:lang w:val="es-ES_tradnl"/>
        </w:rPr>
        <w:t xml:space="preserve">. Traslado al aeropuerto. </w:t>
      </w:r>
      <w:r w:rsidRPr="00493B40">
        <w:rPr>
          <w:rFonts w:ascii="Avenir Next Demi Bold" w:hAnsi="Avenir Next Demi Bold" w:cs="Avenir Next Demi Bold"/>
          <w:b/>
          <w:bCs/>
          <w:color w:val="000000"/>
          <w:spacing w:val="-1"/>
          <w:w w:val="90"/>
          <w:sz w:val="17"/>
          <w:szCs w:val="17"/>
          <w:lang w:val="es-ES_tradnl"/>
        </w:rPr>
        <w:t xml:space="preserve">Fin de los servicios. </w:t>
      </w:r>
    </w:p>
    <w:p w14:paraId="6241B754" w14:textId="77777777" w:rsid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2305F5" w14:textId="77777777" w:rsid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A845D1" w14:textId="77777777" w:rsid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8B5D83" w14:textId="77777777" w:rsid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8F245C"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72B8FE" w14:textId="77777777" w:rsidR="00493B40" w:rsidRPr="00493B40" w:rsidRDefault="00493B40" w:rsidP="00493B40">
      <w:pPr>
        <w:autoSpaceDE w:val="0"/>
        <w:autoSpaceDN w:val="0"/>
        <w:adjustRightInd w:val="0"/>
        <w:spacing w:after="5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493B40">
        <w:rPr>
          <w:rFonts w:ascii="Avenir Next Demi Bold" w:hAnsi="Avenir Next Demi Bold" w:cs="Avenir Next Demi Bold"/>
          <w:b/>
          <w:bCs/>
          <w:color w:val="000000"/>
          <w:w w:val="90"/>
          <w:sz w:val="15"/>
          <w:szCs w:val="15"/>
          <w:lang w:val="es-ES_tradnl"/>
        </w:rPr>
        <w:t>Notas:</w:t>
      </w:r>
    </w:p>
    <w:p w14:paraId="112F8B0B" w14:textId="77777777" w:rsidR="00493B40" w:rsidRPr="00493B40" w:rsidRDefault="00493B40" w:rsidP="00493B40">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493B40">
        <w:rPr>
          <w:rFonts w:ascii="Avenir Next" w:hAnsi="Avenir Next" w:cs="Avenir Next"/>
          <w:color w:val="000000"/>
          <w:w w:val="90"/>
          <w:sz w:val="15"/>
          <w:szCs w:val="15"/>
          <w:lang w:val="es-ES_tradnl"/>
        </w:rPr>
        <w:t>-</w:t>
      </w:r>
      <w:r w:rsidRPr="00493B40">
        <w:rPr>
          <w:rFonts w:ascii="Avenir Next" w:hAnsi="Avenir Next" w:cs="Avenir Next"/>
          <w:color w:val="000000"/>
          <w:w w:val="90"/>
          <w:sz w:val="15"/>
          <w:szCs w:val="15"/>
          <w:lang w:val="es-ES_tradnl"/>
        </w:rPr>
        <w:tab/>
        <w:t xml:space="preserve">Se necesita reservar el vuelo domestico ROT/CHC. Vuelo Rotorua/Christchurch: NZD 350.00 p/persona neto**, GST no incluido e incluye una maleta de 23 kgs (tarifa aérea sujeta a incrementos) </w:t>
      </w:r>
    </w:p>
    <w:p w14:paraId="67F5E342" w14:textId="77777777" w:rsidR="00493B40" w:rsidRPr="00493B40" w:rsidRDefault="00493B40" w:rsidP="00493B40">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n-US"/>
        </w:rPr>
      </w:pPr>
      <w:r w:rsidRPr="00493B40">
        <w:rPr>
          <w:rFonts w:ascii="Avenir Next" w:hAnsi="Avenir Next" w:cs="Avenir Next"/>
          <w:color w:val="000000"/>
          <w:w w:val="90"/>
          <w:sz w:val="15"/>
          <w:szCs w:val="15"/>
          <w:lang w:val="es-ES_tradnl"/>
        </w:rPr>
        <w:tab/>
      </w:r>
      <w:r w:rsidRPr="00493B40">
        <w:rPr>
          <w:rFonts w:ascii="Avenir Next" w:hAnsi="Avenir Next" w:cs="Avenir Next"/>
          <w:color w:val="000000"/>
          <w:w w:val="90"/>
          <w:sz w:val="15"/>
          <w:szCs w:val="15"/>
          <w:lang w:val="en-US"/>
        </w:rPr>
        <w:t>(Incl Insurance Levy, Domestic Passenger Levy &amp; Government Security Levy).</w:t>
      </w:r>
    </w:p>
    <w:p w14:paraId="5F1C5901" w14:textId="77777777" w:rsidR="00493B40" w:rsidRPr="00493B40" w:rsidRDefault="00493B40" w:rsidP="00493B40">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493B40">
        <w:rPr>
          <w:rFonts w:ascii="Avenir Next" w:hAnsi="Avenir Next" w:cs="Avenir Next"/>
          <w:color w:val="000000"/>
          <w:w w:val="90"/>
          <w:sz w:val="15"/>
          <w:szCs w:val="15"/>
          <w:lang w:val="es-ES_tradnl"/>
        </w:rPr>
        <w:t>** IMPORTANTE. Esta tarifa está sujeta a disponibilidad de plazas y es válida si la reserva se realiza con 50 ó más días de antelación a la salida del tour. Air NZ nos obliga a emitir los etkts con 50 días de antelación, por tanto, una vez los etkts han sido emitidos, ya no podemos garantizar la misma tarifa y a partir de entonces, tendremos que solicitar disponibilidad y cotización del vuelo ROT/CHC a Air NZ.</w:t>
      </w:r>
    </w:p>
    <w:p w14:paraId="5D8F6922" w14:textId="77777777" w:rsidR="00493B40" w:rsidRPr="00493B40" w:rsidRDefault="00493B40" w:rsidP="00493B40">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493B40">
        <w:rPr>
          <w:rFonts w:ascii="Avenir Next" w:hAnsi="Avenir Next" w:cs="Avenir Next"/>
          <w:color w:val="000000"/>
          <w:w w:val="90"/>
          <w:sz w:val="15"/>
          <w:szCs w:val="15"/>
          <w:lang w:val="es-ES_tradnl"/>
        </w:rPr>
        <w:lastRenderedPageBreak/>
        <w:t>-</w:t>
      </w:r>
      <w:r w:rsidRPr="00493B40">
        <w:rPr>
          <w:rFonts w:ascii="Avenir Next" w:hAnsi="Avenir Next" w:cs="Avenir Next"/>
          <w:color w:val="000000"/>
          <w:w w:val="90"/>
          <w:sz w:val="15"/>
          <w:szCs w:val="15"/>
          <w:lang w:val="es-ES_tradnl"/>
        </w:rPr>
        <w:tab/>
        <w:t xml:space="preserve">El Tour Operador puede reservar este vuelo, pero este debe ser el mismo que el reservado por el corresponsal de Nueva Zelanda. Esto es muy importante para asegurar la correcta operativa del grupo. </w:t>
      </w:r>
    </w:p>
    <w:p w14:paraId="61C11B29" w14:textId="77777777" w:rsidR="00493B40" w:rsidRPr="00493B40" w:rsidRDefault="00493B40" w:rsidP="00493B40">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493B40">
        <w:rPr>
          <w:rFonts w:ascii="Avenir Next" w:hAnsi="Avenir Next" w:cs="Avenir Next"/>
          <w:color w:val="000000"/>
          <w:w w:val="90"/>
          <w:sz w:val="15"/>
          <w:szCs w:val="15"/>
          <w:lang w:val="es-ES_tradnl"/>
        </w:rPr>
        <w:t>-</w:t>
      </w:r>
      <w:r w:rsidRPr="00493B40">
        <w:rPr>
          <w:rFonts w:ascii="Avenir Next" w:hAnsi="Avenir Next" w:cs="Avenir Next"/>
          <w:color w:val="000000"/>
          <w:w w:val="90"/>
          <w:sz w:val="15"/>
          <w:szCs w:val="15"/>
          <w:lang w:val="es-ES_tradnl"/>
        </w:rPr>
        <w:tab/>
        <w:t>El vuelo ROT/CHC a reservar es el NZ5785 ROT/CHC según la temporada (vuelo con salida sobre las 12:00 hrs). Si por alguna razón se utilizara un vuelo distinto les informaríamos.</w:t>
      </w:r>
    </w:p>
    <w:p w14:paraId="483BDD9E" w14:textId="77777777" w:rsidR="00493B40" w:rsidRDefault="00493B40" w:rsidP="00493B40">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493B40">
        <w:rPr>
          <w:rFonts w:ascii="Avenir Next" w:hAnsi="Avenir Next" w:cs="Avenir Next"/>
          <w:color w:val="000000"/>
          <w:w w:val="90"/>
          <w:sz w:val="15"/>
          <w:szCs w:val="15"/>
          <w:lang w:val="es-ES_tradnl"/>
        </w:rPr>
        <w:t>-</w:t>
      </w:r>
      <w:r w:rsidRPr="00493B40">
        <w:rPr>
          <w:rFonts w:ascii="Avenir Next" w:hAnsi="Avenir Next" w:cs="Avenir Next"/>
          <w:color w:val="000000"/>
          <w:w w:val="90"/>
          <w:sz w:val="15"/>
          <w:szCs w:val="15"/>
          <w:lang w:val="es-ES_tradnl"/>
        </w:rPr>
        <w:tab/>
        <w:t>Vuelo Queenstown/Auckland: NZD 320.00 p/persona neto, GST no incluido e incluye una maleta de 23 kgs. (tarifa aérea sujeta a incrementos)</w:t>
      </w:r>
    </w:p>
    <w:p w14:paraId="3BB1DB8D" w14:textId="77777777" w:rsidR="00B82689" w:rsidRDefault="00493B40" w:rsidP="00493B40">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493B40">
        <w:rPr>
          <w:rFonts w:ascii="Avenir Next" w:hAnsi="Avenir Next" w:cs="Avenir Next"/>
          <w:color w:val="000000"/>
          <w:w w:val="90"/>
          <w:sz w:val="15"/>
          <w:szCs w:val="15"/>
          <w:lang w:val="es-ES_tradnl"/>
        </w:rPr>
        <w:t>-</w:t>
      </w:r>
      <w:r w:rsidRPr="00493B40">
        <w:rPr>
          <w:rFonts w:ascii="Avenir Next" w:hAnsi="Avenir Next" w:cs="Avenir Next"/>
          <w:color w:val="000000"/>
          <w:w w:val="90"/>
          <w:sz w:val="15"/>
          <w:szCs w:val="15"/>
          <w:lang w:val="es-ES_tradnl"/>
        </w:rPr>
        <w:tab/>
        <w:t>La excursión a Milford Sound está sujeta a condiciones climáticas. En caso de ser cancelada se ofrecerá la excursión a Doubtful Sound, pagando un suplemento adicional directamente a la compañía Real Journeys. No se dispone de bloqueos en esta excursión, por lo que está sujeta a disponibilidad.</w:t>
      </w:r>
    </w:p>
    <w:p w14:paraId="3140924E" w14:textId="77777777" w:rsidR="00493B40" w:rsidRPr="00493B40" w:rsidRDefault="00493B40" w:rsidP="00493B40">
      <w:pPr>
        <w:autoSpaceDE w:val="0"/>
        <w:autoSpaceDN w:val="0"/>
        <w:adjustRightInd w:val="0"/>
        <w:spacing w:line="204" w:lineRule="atLeast"/>
        <w:textAlignment w:val="center"/>
        <w:rPr>
          <w:rFonts w:ascii="KG Empire of Dirt" w:hAnsi="KG Empire of Dirt" w:cs="KG Empire of Dirt"/>
          <w:color w:val="49EFFF"/>
          <w:position w:val="3"/>
          <w:sz w:val="30"/>
          <w:szCs w:val="30"/>
          <w:lang w:val="es-ES_tradnl"/>
        </w:rPr>
      </w:pPr>
    </w:p>
    <w:p w14:paraId="15398B43" w14:textId="77777777" w:rsidR="00493B40" w:rsidRPr="00493B40" w:rsidRDefault="006B663F" w:rsidP="00493B40">
      <w:pPr>
        <w:autoSpaceDE w:val="0"/>
        <w:autoSpaceDN w:val="0"/>
        <w:adjustRightInd w:val="0"/>
        <w:spacing w:line="204" w:lineRule="atLeast"/>
        <w:textAlignment w:val="center"/>
        <w:rPr>
          <w:rFonts w:ascii="KG Empire of Dirt" w:hAnsi="KG Empire of Dirt" w:cs="KG Empire of Dirt"/>
          <w:color w:val="49EFFF"/>
          <w:position w:val="3"/>
          <w:sz w:val="30"/>
          <w:szCs w:val="30"/>
        </w:rPr>
      </w:pPr>
      <w:r w:rsidRPr="00493B40">
        <w:rPr>
          <w:rFonts w:ascii="KG Empire of Dirt" w:hAnsi="KG Empire of Dirt" w:cs="KG Empire of Dirt"/>
          <w:color w:val="49EFFF"/>
          <w:position w:val="3"/>
          <w:sz w:val="30"/>
          <w:szCs w:val="30"/>
          <w:lang w:val="es-ES_tradnl"/>
        </w:rPr>
        <w:t xml:space="preserve">Fechas de salida </w:t>
      </w:r>
      <w:r w:rsidRPr="00493B40">
        <w:rPr>
          <w:rFonts w:ascii="KG Empire of Dirt" w:hAnsi="KG Empire of Dirt" w:cs="KG Empire of Dirt"/>
          <w:color w:val="49EFFF"/>
          <w:position w:val="3"/>
          <w:sz w:val="30"/>
          <w:szCs w:val="30"/>
        </w:rPr>
        <w:t>garantizadas</w:t>
      </w:r>
      <w:r w:rsidR="001C6E95" w:rsidRPr="00493B40">
        <w:rPr>
          <w:rFonts w:ascii="KG Empire of Dirt" w:hAnsi="KG Empire of Dirt" w:cs="KG Empire of Dirt"/>
          <w:color w:val="49EFFF"/>
          <w:position w:val="3"/>
          <w:sz w:val="30"/>
          <w:szCs w:val="30"/>
          <w:lang w:val="es-ES_tradnl"/>
        </w:rPr>
        <w:t>:</w:t>
      </w:r>
      <w:r w:rsidR="00493B40" w:rsidRPr="00493B40">
        <w:rPr>
          <w:rFonts w:ascii="KG Empire of Dirt" w:hAnsi="KG Empire of Dirt" w:cs="KG Empire of Dirt"/>
          <w:color w:val="49EFFF"/>
          <w:position w:val="3"/>
          <w:sz w:val="30"/>
          <w:szCs w:val="30"/>
        </w:rPr>
        <w:t xml:space="preserve">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93B40" w:rsidRPr="00493B40" w14:paraId="4399D6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5BA04368"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2E46E438"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AE0059"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19</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504586"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8814CC"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2BE43"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622BBF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7FBD1AC8"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14B95A14"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C168A4"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17</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D817F9"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1C6E5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C2EDDB"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55BA21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434B580A"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3C7D46D5"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14</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1332F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981D67"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ACDE2B"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D40B17"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167E7E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609CB721"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772A483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12</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22A23B"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B68953"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BF1177"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0DD3AD"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433852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0DCF4D68"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64D940FB"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9ED1D8"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E5448D"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83C372"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EDA750"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079590C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62C95E10"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622A7F20"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5BDD5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84AD2"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6B34CD"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D5867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614F911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0FE0DA13"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401AB6F6"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E9CDB6"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85B0DC"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DEB76C"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2F795C"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1C137F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447D206D"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0F51DAFB"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4A7971"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21CEFA"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0E0804"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5647F6"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54D4DE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3306E1F8"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2A17C7C1"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56F6BA"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441F94"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7C3AB9"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E58965"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5CFE75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05725DA5"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0F7F3A04"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E17256" w14:textId="77777777" w:rsidR="00493B40" w:rsidRPr="00493B40" w:rsidRDefault="00493B40" w:rsidP="00493B4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EC20A3"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ACED6D"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1D2AC4"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7DB2CA5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28F1671D"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500D8DCA"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55873"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17</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1EF3FD"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83244E"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146D52"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5213B5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4F0946A5"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31E7F618"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D8BB81"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9E13F6"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70A4D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71FD6B"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r w:rsidR="00493B40" w:rsidRPr="00493B40" w14:paraId="497C22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59309CAE" w14:textId="77777777" w:rsidR="00493B40" w:rsidRPr="00493B40" w:rsidRDefault="00493B40" w:rsidP="00493B4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3B4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38F7AAC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609ABF"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1D592B" w14:textId="77777777" w:rsidR="00493B40" w:rsidRPr="00493B40" w:rsidRDefault="00493B40" w:rsidP="00493B4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F2A0E9"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13DFC3" w14:textId="77777777" w:rsidR="00493B40" w:rsidRPr="00493B40" w:rsidRDefault="00493B40" w:rsidP="00493B4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93B40">
              <w:rPr>
                <w:rFonts w:ascii="Avenir Next" w:hAnsi="Avenir Next" w:cs="Avenir Next"/>
                <w:color w:val="000000"/>
                <w:sz w:val="17"/>
                <w:szCs w:val="17"/>
                <w:lang w:val="es-ES_tradnl"/>
              </w:rPr>
              <w:t xml:space="preserve"> </w:t>
            </w:r>
          </w:p>
        </w:tc>
      </w:tr>
    </w:tbl>
    <w:p w14:paraId="3A526F1F" w14:textId="77777777" w:rsidR="006B663F" w:rsidRPr="00493B40" w:rsidRDefault="006B663F" w:rsidP="00CB7923">
      <w:pPr>
        <w:autoSpaceDE w:val="0"/>
        <w:autoSpaceDN w:val="0"/>
        <w:adjustRightInd w:val="0"/>
        <w:spacing w:line="204" w:lineRule="atLeast"/>
        <w:textAlignment w:val="center"/>
        <w:rPr>
          <w:rFonts w:ascii="Avenir Next" w:hAnsi="Avenir Next" w:cs="Avenir Next"/>
          <w:color w:val="49EFFF"/>
          <w:w w:val="95"/>
          <w:sz w:val="17"/>
          <w:szCs w:val="17"/>
          <w:lang w:val="es-ES_tradnl"/>
        </w:rPr>
      </w:pPr>
    </w:p>
    <w:p w14:paraId="077DD540" w14:textId="77777777" w:rsidR="008C2DC0" w:rsidRPr="00493B40" w:rsidRDefault="008C2DC0" w:rsidP="00CB7923">
      <w:pPr>
        <w:pStyle w:val="cabecerahotelespreciosHoteles-Incluye"/>
        <w:rPr>
          <w:color w:val="49EFFF"/>
        </w:rPr>
      </w:pPr>
      <w:r w:rsidRPr="00493B40">
        <w:rPr>
          <w:color w:val="49EFFF"/>
        </w:rPr>
        <w:t>Incluye</w:t>
      </w:r>
    </w:p>
    <w:p w14:paraId="016ABBB1" w14:textId="77777777" w:rsidR="00493B40" w:rsidRPr="00493B40" w:rsidRDefault="00493B40" w:rsidP="00493B4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w:t>
      </w:r>
      <w:r w:rsidRPr="00493B40">
        <w:rPr>
          <w:rFonts w:ascii="Avenir Next" w:hAnsi="Avenir Next" w:cs="Avenir Next"/>
          <w:color w:val="000000"/>
          <w:w w:val="90"/>
          <w:sz w:val="17"/>
          <w:szCs w:val="17"/>
          <w:lang w:val="es-ES_tradnl"/>
        </w:rPr>
        <w:tab/>
        <w:t>Desayuno diario completo.</w:t>
      </w:r>
    </w:p>
    <w:p w14:paraId="76AF14B1" w14:textId="77777777" w:rsidR="00493B40" w:rsidRPr="00493B40" w:rsidRDefault="00493B40" w:rsidP="00493B4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w:t>
      </w:r>
      <w:r w:rsidRPr="00493B40">
        <w:rPr>
          <w:rFonts w:ascii="Avenir Next" w:hAnsi="Avenir Next" w:cs="Avenir Next"/>
          <w:color w:val="000000"/>
          <w:w w:val="90"/>
          <w:sz w:val="17"/>
          <w:szCs w:val="17"/>
          <w:lang w:val="es-ES_tradnl"/>
        </w:rPr>
        <w:tab/>
        <w:t>2 almuerzos y 1 cena.</w:t>
      </w:r>
    </w:p>
    <w:p w14:paraId="35B9CEA0" w14:textId="77777777" w:rsidR="00493B40" w:rsidRPr="00493B40" w:rsidRDefault="00493B40" w:rsidP="00493B4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w:t>
      </w:r>
      <w:r w:rsidRPr="00493B40">
        <w:rPr>
          <w:rFonts w:ascii="Avenir Next" w:hAnsi="Avenir Next" w:cs="Avenir Next"/>
          <w:color w:val="000000"/>
          <w:w w:val="90"/>
          <w:sz w:val="17"/>
          <w:szCs w:val="17"/>
          <w:lang w:val="es-ES_tradnl"/>
        </w:rPr>
        <w:tab/>
        <w:t>Transporte en vehículo/autobús privado.</w:t>
      </w:r>
    </w:p>
    <w:p w14:paraId="3438ACF6" w14:textId="77777777" w:rsidR="00493B40" w:rsidRPr="00493B40" w:rsidRDefault="00493B40" w:rsidP="00493B4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w:t>
      </w:r>
      <w:r w:rsidRPr="00493B40">
        <w:rPr>
          <w:rFonts w:ascii="Avenir Next" w:hAnsi="Avenir Next" w:cs="Avenir Next"/>
          <w:color w:val="000000"/>
          <w:w w:val="90"/>
          <w:sz w:val="17"/>
          <w:szCs w:val="17"/>
          <w:lang w:val="es-ES_tradnl"/>
        </w:rPr>
        <w:tab/>
        <w:t>Guía bilingüe (español/italiano). En los grupos reducidos se reserva el derecho de operar con solo guía-conductor.</w:t>
      </w:r>
    </w:p>
    <w:p w14:paraId="7D50353A" w14:textId="77777777" w:rsidR="00493B40" w:rsidRDefault="00493B40" w:rsidP="00493B4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w:t>
      </w:r>
      <w:r w:rsidRPr="00493B40">
        <w:rPr>
          <w:rFonts w:ascii="Avenir Next" w:hAnsi="Avenir Next" w:cs="Avenir Next"/>
          <w:color w:val="000000"/>
          <w:w w:val="90"/>
          <w:sz w:val="17"/>
          <w:szCs w:val="17"/>
          <w:lang w:val="es-ES_tradnl"/>
        </w:rPr>
        <w:tab/>
        <w:t>Entradas a las atracciones y cruceros según el programa.</w:t>
      </w:r>
    </w:p>
    <w:p w14:paraId="0916E670" w14:textId="77777777" w:rsidR="00B82689" w:rsidRDefault="00493B40" w:rsidP="00493B4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w:t>
      </w:r>
      <w:r w:rsidRPr="00493B40">
        <w:rPr>
          <w:rFonts w:ascii="Avenir Next" w:hAnsi="Avenir Next" w:cs="Avenir Next"/>
          <w:color w:val="000000"/>
          <w:w w:val="90"/>
          <w:sz w:val="17"/>
          <w:szCs w:val="17"/>
          <w:lang w:val="es-ES_tradnl"/>
        </w:rPr>
        <w:tab/>
        <w:t xml:space="preserve"> Impuesto Goods &amp; Services Tax.</w:t>
      </w:r>
    </w:p>
    <w:p w14:paraId="4E930D9C" w14:textId="77777777" w:rsidR="00493B40" w:rsidRPr="00493B40" w:rsidRDefault="00493B40" w:rsidP="00493B40">
      <w:pPr>
        <w:tabs>
          <w:tab w:val="left" w:pos="1389"/>
        </w:tabs>
        <w:suppressAutoHyphens/>
        <w:autoSpaceDE w:val="0"/>
        <w:autoSpaceDN w:val="0"/>
        <w:adjustRightInd w:val="0"/>
        <w:spacing w:line="180" w:lineRule="atLeast"/>
        <w:textAlignment w:val="center"/>
        <w:rPr>
          <w:rFonts w:ascii="Avenir Next" w:hAnsi="Avenir Next" w:cs="Avenir Next"/>
          <w:color w:val="49EFFF"/>
          <w:w w:val="90"/>
          <w:sz w:val="17"/>
          <w:szCs w:val="17"/>
          <w:lang w:val="es-ES_tradnl"/>
        </w:rPr>
      </w:pPr>
    </w:p>
    <w:p w14:paraId="7A7DF8FA" w14:textId="77777777" w:rsidR="00EE5CAB" w:rsidRPr="00493B4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r w:rsidRPr="00493B40">
        <w:rPr>
          <w:rFonts w:ascii="KG Empire of Dirt" w:hAnsi="KG Empire of Dirt" w:cs="KG Empire of Dirt"/>
          <w:color w:val="49EF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66"/>
        <w:gridCol w:w="1967"/>
        <w:gridCol w:w="284"/>
      </w:tblGrid>
      <w:tr w:rsidR="00493B40" w:rsidRPr="00493B40" w14:paraId="1A25A57A" w14:textId="77777777">
        <w:trPr>
          <w:trHeight w:val="60"/>
          <w:tblHeader/>
        </w:trPr>
        <w:tc>
          <w:tcPr>
            <w:tcW w:w="106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C590D2" w14:textId="77777777" w:rsidR="00493B40" w:rsidRPr="00493B40" w:rsidRDefault="00493B40" w:rsidP="00493B4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93B40">
              <w:rPr>
                <w:rFonts w:ascii="Avenir Next Demi Bold" w:hAnsi="Avenir Next Demi Bold" w:cs="Avenir Next Demi Bold"/>
                <w:b/>
                <w:bCs/>
                <w:color w:val="000000"/>
                <w:w w:val="80"/>
                <w:sz w:val="17"/>
                <w:szCs w:val="17"/>
                <w:lang w:val="es-ES_tradnl"/>
              </w:rPr>
              <w:t>Ciudad</w:t>
            </w:r>
          </w:p>
        </w:tc>
        <w:tc>
          <w:tcPr>
            <w:tcW w:w="196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F51A7D3" w14:textId="77777777" w:rsidR="00493B40" w:rsidRPr="00493B40" w:rsidRDefault="00493B40" w:rsidP="00493B4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93B4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AA013D4" w14:textId="77777777" w:rsidR="00493B40" w:rsidRPr="00493B40" w:rsidRDefault="00493B40" w:rsidP="00493B4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3B40">
              <w:rPr>
                <w:rFonts w:ascii="Avenir Next Demi Bold" w:hAnsi="Avenir Next Demi Bold" w:cs="Avenir Next Demi Bold"/>
                <w:b/>
                <w:bCs/>
                <w:color w:val="000000"/>
                <w:w w:val="80"/>
                <w:sz w:val="17"/>
                <w:szCs w:val="17"/>
                <w:lang w:val="es-ES_tradnl"/>
              </w:rPr>
              <w:t>Cat.</w:t>
            </w:r>
          </w:p>
        </w:tc>
      </w:tr>
      <w:tr w:rsidR="00493B40" w:rsidRPr="00493B40" w14:paraId="2FD4B95C"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3149FDA8"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Auckland</w:t>
            </w:r>
          </w:p>
        </w:tc>
        <w:tc>
          <w:tcPr>
            <w:tcW w:w="1967"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7E94E2AE"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Grand Millennium Auckland</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30C92672" w14:textId="77777777" w:rsidR="00493B40" w:rsidRPr="00493B40" w:rsidRDefault="00493B40" w:rsidP="00493B4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P</w:t>
            </w:r>
          </w:p>
        </w:tc>
      </w:tr>
      <w:tr w:rsidR="00493B40" w:rsidRPr="00493B40" w14:paraId="4D1C3893"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0ED7BF03"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Rotorua</w:t>
            </w:r>
          </w:p>
        </w:tc>
        <w:tc>
          <w:tcPr>
            <w:tcW w:w="1967"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05C79F99"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Millennium Hotel Rotorua</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56426B53" w14:textId="77777777" w:rsidR="00493B40" w:rsidRPr="00493B40" w:rsidRDefault="00493B40" w:rsidP="00493B4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P</w:t>
            </w:r>
          </w:p>
        </w:tc>
      </w:tr>
      <w:tr w:rsidR="00493B40" w:rsidRPr="00493B40" w14:paraId="3A3EF4D1"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4EB34F0C"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Christchurch</w:t>
            </w:r>
          </w:p>
        </w:tc>
        <w:tc>
          <w:tcPr>
            <w:tcW w:w="1967"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4FEC4B90"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Distinction Christchurch Hotel</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371BA2BD" w14:textId="77777777" w:rsidR="00493B40" w:rsidRPr="00493B40" w:rsidRDefault="00493B40" w:rsidP="00493B4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P</w:t>
            </w:r>
          </w:p>
        </w:tc>
      </w:tr>
      <w:tr w:rsidR="00493B40" w:rsidRPr="00493B40" w14:paraId="7D1F921D"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1C42CCB2"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Wanaka</w:t>
            </w:r>
          </w:p>
        </w:tc>
        <w:tc>
          <w:tcPr>
            <w:tcW w:w="1967"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49B3892D"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Edgewater Resort Wanaka</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07A26C40" w14:textId="77777777" w:rsidR="00493B40" w:rsidRPr="00493B40" w:rsidRDefault="00493B40" w:rsidP="00493B4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P</w:t>
            </w:r>
          </w:p>
        </w:tc>
      </w:tr>
      <w:tr w:rsidR="00493B40" w:rsidRPr="00493B40" w14:paraId="6692D691"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3F354B96"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Queenstown</w:t>
            </w:r>
          </w:p>
        </w:tc>
        <w:tc>
          <w:tcPr>
            <w:tcW w:w="1967"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7AA18671" w14:textId="77777777" w:rsidR="00493B40" w:rsidRPr="00493B40" w:rsidRDefault="00493B40" w:rsidP="00493B4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Millennium Hotel Queenstown</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40" w:type="dxa"/>
              <w:right w:w="0" w:type="dxa"/>
            </w:tcMar>
          </w:tcPr>
          <w:p w14:paraId="21AF8BCC" w14:textId="77777777" w:rsidR="00493B40" w:rsidRPr="00493B40" w:rsidRDefault="00493B40" w:rsidP="00493B4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3B40">
              <w:rPr>
                <w:rFonts w:ascii="Avenir Next" w:hAnsi="Avenir Next" w:cs="Avenir Next"/>
                <w:color w:val="000000"/>
                <w:w w:val="80"/>
                <w:sz w:val="17"/>
                <w:szCs w:val="17"/>
                <w:lang w:val="es-ES_tradnl"/>
              </w:rPr>
              <w:t>P</w:t>
            </w:r>
          </w:p>
        </w:tc>
      </w:tr>
    </w:tbl>
    <w:p w14:paraId="2A3E6121"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p>
    <w:p w14:paraId="3620EA68" w14:textId="77777777" w:rsidR="00493B40" w:rsidRDefault="00493B4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p>
    <w:p w14:paraId="27CD7332" w14:textId="77777777" w:rsidR="00493B40" w:rsidRDefault="00493B4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p>
    <w:p w14:paraId="0FC90FB9" w14:textId="77777777" w:rsidR="00493B40" w:rsidRPr="00493B40" w:rsidRDefault="00493B4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493B40" w:rsidRPr="00493B40" w14:paraId="7D443FF6"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F6CD56B" w14:textId="77777777" w:rsidR="00493B40" w:rsidRPr="00493B40" w:rsidRDefault="00493B40" w:rsidP="00493B40">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r w:rsidRPr="00493B40">
              <w:rPr>
                <w:rFonts w:ascii="KG Empire of Dirt" w:hAnsi="KG Empire of Dirt" w:cs="KG Empire of Dirt"/>
                <w:color w:val="49EFFF"/>
                <w:spacing w:val="-6"/>
                <w:position w:val="3"/>
                <w:sz w:val="30"/>
                <w:szCs w:val="30"/>
                <w:lang w:val="es-ES_tradnl"/>
              </w:rPr>
              <w:t xml:space="preserve">Precios por persona U$A </w:t>
            </w:r>
            <w:r w:rsidRPr="00493B40">
              <w:rPr>
                <w:rFonts w:ascii="KG Empire of Dirt" w:hAnsi="KG Empire of Dirt" w:cs="KG Empire of Dirt"/>
                <w:color w:val="49EFFF"/>
                <w:spacing w:val="-5"/>
                <w:position w:val="3"/>
                <w:sz w:val="26"/>
                <w:szCs w:val="26"/>
                <w:lang w:val="es-ES_tradnl"/>
              </w:rPr>
              <w:t>(mínimo 2 personas)</w:t>
            </w:r>
          </w:p>
        </w:tc>
      </w:tr>
      <w:tr w:rsidR="00493B40" w:rsidRPr="00493B40" w14:paraId="72A3BFD5" w14:textId="77777777">
        <w:trPr>
          <w:trHeight w:hRule="exact" w:val="60"/>
        </w:trPr>
        <w:tc>
          <w:tcPr>
            <w:tcW w:w="286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E56B541" w14:textId="77777777" w:rsidR="00493B40" w:rsidRPr="00493B40" w:rsidRDefault="00493B40" w:rsidP="00493B4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F74663E" w14:textId="77777777" w:rsidR="00493B40" w:rsidRPr="00493B40" w:rsidRDefault="00493B40" w:rsidP="00493B4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F831404" w14:textId="77777777" w:rsidR="00493B40" w:rsidRPr="00493B40" w:rsidRDefault="00493B40" w:rsidP="00493B40">
            <w:pPr>
              <w:autoSpaceDE w:val="0"/>
              <w:autoSpaceDN w:val="0"/>
              <w:adjustRightInd w:val="0"/>
              <w:rPr>
                <w:rFonts w:ascii="KG Empire of Dirt" w:hAnsi="KG Empire of Dirt"/>
                <w:lang w:val="es-ES_tradnl"/>
              </w:rPr>
            </w:pPr>
          </w:p>
        </w:tc>
      </w:tr>
      <w:tr w:rsidR="00493B40" w:rsidRPr="00493B40" w14:paraId="0A01FD4D" w14:textId="77777777">
        <w:trPr>
          <w:trHeight w:val="60"/>
        </w:trPr>
        <w:tc>
          <w:tcPr>
            <w:tcW w:w="3600" w:type="dxa"/>
            <w:gridSpan w:val="3"/>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F033B2E" w14:textId="77777777" w:rsidR="00493B40" w:rsidRPr="00493B40" w:rsidRDefault="00493B40" w:rsidP="00493B4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Abril y 1/Septiembre/23 al 31/Marzo/24</w:t>
            </w:r>
          </w:p>
        </w:tc>
      </w:tr>
      <w:tr w:rsidR="00493B40" w:rsidRPr="00493B40" w14:paraId="2FF1702E"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95F1F2F" w14:textId="77777777" w:rsidR="00493B40" w:rsidRPr="00493B40" w:rsidRDefault="00493B40" w:rsidP="00493B4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213C07FF" w14:textId="7D990BE9" w:rsidR="00493B40" w:rsidRPr="00493B40" w:rsidRDefault="00493B40" w:rsidP="00493B4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8"/>
                <w:szCs w:val="18"/>
                <w:lang w:val="es-ES_tradnl"/>
              </w:rPr>
              <w:t>4.</w:t>
            </w:r>
            <w:r w:rsidR="006C0D55">
              <w:rPr>
                <w:rFonts w:ascii="Avenir Next" w:hAnsi="Avenir Next" w:cs="Avenir Next"/>
                <w:color w:val="000000"/>
                <w:w w:val="90"/>
                <w:sz w:val="18"/>
                <w:szCs w:val="18"/>
                <w:lang w:val="es-ES_tradnl"/>
              </w:rPr>
              <w:t>1</w:t>
            </w:r>
            <w:r w:rsidRPr="00493B40">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70B84C6" w14:textId="77777777" w:rsidR="00493B40" w:rsidRPr="00493B40" w:rsidRDefault="00493B40" w:rsidP="00493B4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6"/>
                <w:szCs w:val="16"/>
                <w:lang w:val="es-ES_tradnl"/>
              </w:rPr>
              <w:t>$</w:t>
            </w:r>
          </w:p>
        </w:tc>
      </w:tr>
      <w:tr w:rsidR="00493B40" w:rsidRPr="00493B40" w14:paraId="2F2B4C4D"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5C695CCA" w14:textId="77777777" w:rsidR="00493B40" w:rsidRPr="00493B40" w:rsidRDefault="00493B40" w:rsidP="00493B4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5119A78B" w14:textId="77777777" w:rsidR="00493B40" w:rsidRPr="00493B40" w:rsidRDefault="00493B40" w:rsidP="00493B4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8"/>
                <w:szCs w:val="18"/>
                <w:lang w:val="es-ES_tradnl"/>
              </w:rPr>
              <w:t>1.100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603D6A7E" w14:textId="77777777" w:rsidR="00493B40" w:rsidRPr="00493B40" w:rsidRDefault="00493B40" w:rsidP="00493B4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6"/>
                <w:szCs w:val="16"/>
                <w:lang w:val="es-ES_tradnl"/>
              </w:rPr>
              <w:t>$</w:t>
            </w:r>
          </w:p>
        </w:tc>
      </w:tr>
      <w:tr w:rsidR="00493B40" w:rsidRPr="00493B40" w14:paraId="4250E8B7" w14:textId="77777777">
        <w:trPr>
          <w:trHeight w:val="60"/>
        </w:trPr>
        <w:tc>
          <w:tcPr>
            <w:tcW w:w="3600" w:type="dxa"/>
            <w:gridSpan w:val="3"/>
            <w:tcBorders>
              <w:top w:val="single" w:sz="6" w:space="0" w:color="3F3F3F"/>
              <w:left w:val="single" w:sz="6" w:space="0" w:color="3F3F3F"/>
              <w:bottom w:val="single" w:sz="6" w:space="0" w:color="3F3F3F"/>
              <w:right w:val="single" w:sz="6" w:space="0" w:color="3F3F3F"/>
            </w:tcBorders>
            <w:tcMar>
              <w:top w:w="57" w:type="dxa"/>
              <w:left w:w="0" w:type="dxa"/>
              <w:bottom w:w="23" w:type="dxa"/>
              <w:right w:w="0" w:type="dxa"/>
            </w:tcMar>
            <w:vAlign w:val="bottom"/>
          </w:tcPr>
          <w:p w14:paraId="2B1AE85C" w14:textId="77777777" w:rsidR="00493B40" w:rsidRPr="00493B40" w:rsidRDefault="00493B40" w:rsidP="00493B4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93B40">
              <w:rPr>
                <w:rFonts w:ascii="Avenir Next Demi Bold" w:hAnsi="Avenir Next Demi Bold" w:cs="Avenir Next Demi Bold"/>
                <w:b/>
                <w:bCs/>
                <w:color w:val="000000"/>
                <w:w w:val="90"/>
                <w:sz w:val="17"/>
                <w:szCs w:val="17"/>
                <w:lang w:val="es-ES_tradnl"/>
              </w:rPr>
              <w:t>1/Mayo al 31/Agosto</w:t>
            </w:r>
          </w:p>
        </w:tc>
      </w:tr>
      <w:tr w:rsidR="00493B40" w:rsidRPr="00493B40" w14:paraId="438FBADA"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4FC7F69" w14:textId="77777777" w:rsidR="00493B40" w:rsidRPr="00493B40" w:rsidRDefault="00493B40" w:rsidP="00493B4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55B0AB32" w14:textId="6977261C" w:rsidR="00493B40" w:rsidRPr="00493B40" w:rsidRDefault="00493B40" w:rsidP="00493B4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8"/>
                <w:szCs w:val="18"/>
                <w:lang w:val="es-ES_tradnl"/>
              </w:rPr>
              <w:t>3.</w:t>
            </w:r>
            <w:r w:rsidR="006C0D55">
              <w:rPr>
                <w:rFonts w:ascii="Avenir Next" w:hAnsi="Avenir Next" w:cs="Avenir Next"/>
                <w:color w:val="000000"/>
                <w:w w:val="90"/>
                <w:sz w:val="18"/>
                <w:szCs w:val="18"/>
                <w:lang w:val="es-ES_tradnl"/>
              </w:rPr>
              <w:t>7</w:t>
            </w:r>
            <w:r w:rsidRPr="00493B40">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75A48503" w14:textId="77777777" w:rsidR="00493B40" w:rsidRPr="00493B40" w:rsidRDefault="00493B40" w:rsidP="00493B4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6"/>
                <w:szCs w:val="16"/>
                <w:lang w:val="es-ES_tradnl"/>
              </w:rPr>
              <w:t>$</w:t>
            </w:r>
          </w:p>
        </w:tc>
      </w:tr>
      <w:tr w:rsidR="00493B40" w:rsidRPr="00493B40" w14:paraId="17B00CA4"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C001349" w14:textId="77777777" w:rsidR="00493B40" w:rsidRPr="00493B40" w:rsidRDefault="00493B40" w:rsidP="00493B4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3B4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29F0CC69" w14:textId="77777777" w:rsidR="00493B40" w:rsidRPr="00493B40" w:rsidRDefault="00493B40" w:rsidP="00493B4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8"/>
                <w:szCs w:val="18"/>
                <w:lang w:val="es-ES_tradnl"/>
              </w:rPr>
              <w:t>840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5DE9969" w14:textId="77777777" w:rsidR="00493B40" w:rsidRPr="00493B40" w:rsidRDefault="00493B40" w:rsidP="00493B4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3B40">
              <w:rPr>
                <w:rFonts w:ascii="Avenir Next" w:hAnsi="Avenir Next" w:cs="Avenir Next"/>
                <w:color w:val="000000"/>
                <w:w w:val="90"/>
                <w:sz w:val="16"/>
                <w:szCs w:val="16"/>
                <w:lang w:val="es-ES_tradnl"/>
              </w:rPr>
              <w:t>$</w:t>
            </w:r>
          </w:p>
        </w:tc>
      </w:tr>
    </w:tbl>
    <w:p w14:paraId="57E1AB98" w14:textId="77777777" w:rsidR="00721AE9" w:rsidRPr="00104C00" w:rsidRDefault="00721AE9" w:rsidP="00CB7923">
      <w:pPr>
        <w:pStyle w:val="cabecerahotelespreciosHoteles-Incluye"/>
        <w:tabs>
          <w:tab w:val="clear" w:pos="1389"/>
          <w:tab w:val="left" w:pos="6140"/>
        </w:tabs>
        <w:rPr>
          <w:color w:val="CB0065"/>
        </w:rPr>
      </w:pPr>
    </w:p>
    <w:p w14:paraId="0780D30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42C106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97E11FD" w14:textId="77777777" w:rsidR="005E4045" w:rsidRDefault="005E4045" w:rsidP="00CB7923">
      <w:pPr>
        <w:pStyle w:val="cabecerahotelespreciosHoteles-Incluye"/>
        <w:tabs>
          <w:tab w:val="clear" w:pos="1389"/>
          <w:tab w:val="left" w:pos="6140"/>
        </w:tabs>
        <w:rPr>
          <w:color w:val="F20700"/>
          <w:spacing w:val="-6"/>
          <w:position w:val="-2"/>
        </w:rPr>
      </w:pPr>
    </w:p>
    <w:p w14:paraId="5484F758" w14:textId="77777777" w:rsidR="005E4045" w:rsidRDefault="005E4045" w:rsidP="00CB7923">
      <w:pPr>
        <w:pStyle w:val="cabecerahotelespreciosHoteles-Incluye"/>
        <w:tabs>
          <w:tab w:val="clear" w:pos="1389"/>
          <w:tab w:val="left" w:pos="6140"/>
        </w:tabs>
        <w:rPr>
          <w:color w:val="F20700"/>
          <w:spacing w:val="-6"/>
          <w:position w:val="-2"/>
        </w:rPr>
      </w:pPr>
    </w:p>
    <w:p w14:paraId="0C11BC0B" w14:textId="77777777" w:rsidR="005E4045" w:rsidRDefault="005E4045" w:rsidP="00CB7923">
      <w:pPr>
        <w:pStyle w:val="cabecerahotelespreciosHoteles-Incluye"/>
        <w:tabs>
          <w:tab w:val="clear" w:pos="1389"/>
          <w:tab w:val="left" w:pos="6140"/>
        </w:tabs>
        <w:rPr>
          <w:color w:val="F20700"/>
          <w:spacing w:val="-6"/>
          <w:position w:val="-2"/>
        </w:rPr>
      </w:pPr>
    </w:p>
    <w:p w14:paraId="1F67BA0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957813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C466" w14:textId="77777777" w:rsidR="00686830" w:rsidRDefault="00686830" w:rsidP="00473689">
      <w:r>
        <w:separator/>
      </w:r>
    </w:p>
  </w:endnote>
  <w:endnote w:type="continuationSeparator" w:id="0">
    <w:p w14:paraId="1BA694C9" w14:textId="77777777" w:rsidR="00686830" w:rsidRDefault="0068683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7901" w14:textId="77777777" w:rsidR="00686830" w:rsidRDefault="00686830" w:rsidP="00473689">
      <w:r>
        <w:separator/>
      </w:r>
    </w:p>
  </w:footnote>
  <w:footnote w:type="continuationSeparator" w:id="0">
    <w:p w14:paraId="23AD5E57" w14:textId="77777777" w:rsidR="00686830" w:rsidRDefault="0068683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8776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653D3"/>
    <w:rsid w:val="00270F5B"/>
    <w:rsid w:val="002D7B3C"/>
    <w:rsid w:val="004237F8"/>
    <w:rsid w:val="00465969"/>
    <w:rsid w:val="004707D7"/>
    <w:rsid w:val="00473689"/>
    <w:rsid w:val="00493B40"/>
    <w:rsid w:val="004B3D14"/>
    <w:rsid w:val="004D0B2F"/>
    <w:rsid w:val="004F6A02"/>
    <w:rsid w:val="005041B2"/>
    <w:rsid w:val="00524A83"/>
    <w:rsid w:val="0055034F"/>
    <w:rsid w:val="005B20B4"/>
    <w:rsid w:val="005E2E51"/>
    <w:rsid w:val="005E4045"/>
    <w:rsid w:val="006608D5"/>
    <w:rsid w:val="00686830"/>
    <w:rsid w:val="006B663F"/>
    <w:rsid w:val="006C0D55"/>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254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493B40"/>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493B40"/>
    <w:pPr>
      <w:spacing w:line="200" w:lineRule="atLeast"/>
      <w:ind w:left="113" w:hanging="113"/>
    </w:pPr>
    <w:rPr>
      <w:sz w:val="15"/>
      <w:szCs w:val="15"/>
    </w:rPr>
  </w:style>
  <w:style w:type="character" w:customStyle="1" w:styleId="negritanotaitinerario">
    <w:name w:val="negrita nota itinerario"/>
    <w:basedOn w:val="Negrita"/>
    <w:uiPriority w:val="99"/>
    <w:rsid w:val="00493B40"/>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1169</Words>
  <Characters>6432</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2023-02-07T02:15:00Z</dcterms:modified>
</cp:coreProperties>
</file>